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F205" w14:textId="715E1E77" w:rsidR="00222D15" w:rsidRPr="000B4455" w:rsidRDefault="00222D15">
      <w:pPr>
        <w:pStyle w:val="Corpotesto"/>
        <w:ind w:left="207" w:firstLine="0"/>
        <w:rPr>
          <w:rFonts w:ascii="Times New Roman"/>
          <w:sz w:val="10"/>
          <w:szCs w:val="12"/>
        </w:rPr>
      </w:pPr>
    </w:p>
    <w:p w14:paraId="1B50F061" w14:textId="61FCEB53" w:rsidR="00222D15" w:rsidRPr="008F64DD" w:rsidRDefault="00F77F18" w:rsidP="006112FC">
      <w:pPr>
        <w:pStyle w:val="Titolo"/>
        <w:tabs>
          <w:tab w:val="left" w:pos="2010"/>
          <w:tab w:val="left" w:pos="9804"/>
        </w:tabs>
        <w:jc w:val="center"/>
        <w:rPr>
          <w:b/>
          <w:bCs/>
          <w:color w:val="000000" w:themeColor="text1"/>
        </w:rPr>
      </w:pPr>
      <w:r w:rsidRPr="00F77F18">
        <w:rPr>
          <w:b/>
          <w:bCs/>
          <w:color w:val="FF0000"/>
          <w:shd w:val="clear" w:color="auto" w:fill="9ACCFF"/>
        </w:rPr>
        <w:t>GESTIONE dell’</w:t>
      </w:r>
      <w:r w:rsidR="007155C3" w:rsidRPr="00F77F18">
        <w:rPr>
          <w:b/>
          <w:bCs/>
          <w:color w:val="FF0000"/>
          <w:shd w:val="clear" w:color="auto" w:fill="9ACCFF"/>
        </w:rPr>
        <w:t>EMERGENZA</w:t>
      </w:r>
      <w:r w:rsidR="00285D1F">
        <w:rPr>
          <w:b/>
          <w:bCs/>
          <w:color w:val="FF0000"/>
          <w:shd w:val="clear" w:color="auto" w:fill="9ACCFF"/>
        </w:rPr>
        <w:t xml:space="preserve"> </w:t>
      </w:r>
      <w:r w:rsidR="00285D1F" w:rsidRPr="00285D1F">
        <w:rPr>
          <w:b/>
          <w:bCs/>
          <w:shd w:val="clear" w:color="auto" w:fill="9ACCFF"/>
        </w:rPr>
        <w:t xml:space="preserve">- </w:t>
      </w:r>
      <w:r w:rsidR="00692901" w:rsidRPr="008F64DD">
        <w:rPr>
          <w:b/>
          <w:bCs/>
          <w:color w:val="000000" w:themeColor="text1"/>
          <w:shd w:val="clear" w:color="auto" w:fill="9ACCFF"/>
        </w:rPr>
        <w:t>Scheda</w:t>
      </w:r>
      <w:r w:rsidR="00692901" w:rsidRPr="008F64DD">
        <w:rPr>
          <w:b/>
          <w:bCs/>
          <w:color w:val="000000" w:themeColor="text1"/>
          <w:spacing w:val="-7"/>
          <w:shd w:val="clear" w:color="auto" w:fill="9ACCFF"/>
        </w:rPr>
        <w:t xml:space="preserve"> </w:t>
      </w:r>
      <w:r w:rsidR="00692901" w:rsidRPr="008F64DD">
        <w:rPr>
          <w:b/>
          <w:bCs/>
          <w:color w:val="000000" w:themeColor="text1"/>
          <w:shd w:val="clear" w:color="auto" w:fill="9ACCFF"/>
        </w:rPr>
        <w:t>informativa</w:t>
      </w:r>
      <w:r w:rsidR="00692901" w:rsidRPr="008F64DD">
        <w:rPr>
          <w:b/>
          <w:bCs/>
          <w:color w:val="000000" w:themeColor="text1"/>
          <w:spacing w:val="-6"/>
          <w:shd w:val="clear" w:color="auto" w:fill="9ACCFF"/>
        </w:rPr>
        <w:t xml:space="preserve"> </w:t>
      </w:r>
      <w:r w:rsidR="00692901" w:rsidRPr="008F64DD">
        <w:rPr>
          <w:b/>
          <w:bCs/>
          <w:color w:val="000000" w:themeColor="text1"/>
          <w:shd w:val="clear" w:color="auto" w:fill="9ACCFF"/>
        </w:rPr>
        <w:t>sintetica</w:t>
      </w:r>
      <w:r w:rsidR="00692901" w:rsidRPr="008F64DD">
        <w:rPr>
          <w:b/>
          <w:bCs/>
          <w:color w:val="000000" w:themeColor="text1"/>
          <w:spacing w:val="-6"/>
          <w:shd w:val="clear" w:color="auto" w:fill="9ACCFF"/>
        </w:rPr>
        <w:t xml:space="preserve"> </w:t>
      </w:r>
      <w:r w:rsidR="00C850BB">
        <w:rPr>
          <w:b/>
          <w:bCs/>
          <w:color w:val="000000" w:themeColor="text1"/>
          <w:shd w:val="clear" w:color="auto" w:fill="9ACCFF"/>
        </w:rPr>
        <w:t>di CLASSE</w:t>
      </w:r>
    </w:p>
    <w:p w14:paraId="0B22764F" w14:textId="77777777" w:rsidR="00222D15" w:rsidRPr="000B4455" w:rsidRDefault="00222D15">
      <w:pPr>
        <w:pStyle w:val="Corpotesto"/>
        <w:spacing w:before="9"/>
        <w:ind w:left="0" w:firstLine="0"/>
        <w:rPr>
          <w:sz w:val="18"/>
          <w:szCs w:val="18"/>
        </w:rPr>
      </w:pPr>
    </w:p>
    <w:p w14:paraId="44216999" w14:textId="77777777" w:rsidR="00222D15" w:rsidRDefault="00692901" w:rsidP="006112FC">
      <w:pPr>
        <w:pStyle w:val="Titolo1"/>
        <w:spacing w:line="360" w:lineRule="auto"/>
      </w:pPr>
      <w:bookmarkStart w:id="0" w:name="PREMESSA"/>
      <w:bookmarkEnd w:id="0"/>
      <w:r>
        <w:t>PREMESSA</w:t>
      </w:r>
    </w:p>
    <w:p w14:paraId="50DCF590" w14:textId="4DB4463C" w:rsidR="00222D15" w:rsidRDefault="00692901" w:rsidP="00421AE9">
      <w:pPr>
        <w:pStyle w:val="Corpotesto"/>
        <w:spacing w:line="360" w:lineRule="auto"/>
        <w:ind w:left="416" w:right="1162" w:firstLine="0"/>
        <w:jc w:val="both"/>
      </w:pPr>
      <w:r>
        <w:t xml:space="preserve">Ogni </w:t>
      </w:r>
      <w:r w:rsidR="00421AE9">
        <w:t>docente/</w:t>
      </w:r>
      <w:r>
        <w:t>insegnante ha il dovere di conoscere e illustrare le procedure da attuare in caso di emergenza.</w:t>
      </w:r>
    </w:p>
    <w:p w14:paraId="47C56D21" w14:textId="635B2546" w:rsidR="00222D15" w:rsidRDefault="00692901" w:rsidP="006112FC">
      <w:pPr>
        <w:pStyle w:val="Corpotesto"/>
        <w:spacing w:line="360" w:lineRule="auto"/>
        <w:ind w:left="416" w:right="1162" w:firstLine="0"/>
        <w:jc w:val="both"/>
      </w:pPr>
      <w:r>
        <w:t>Si</w:t>
      </w:r>
      <w:r>
        <w:rPr>
          <w:spacing w:val="-16"/>
        </w:rPr>
        <w:t xml:space="preserve"> </w:t>
      </w:r>
      <w:r>
        <w:t>ricorda</w:t>
      </w:r>
      <w:r>
        <w:rPr>
          <w:spacing w:val="-17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ogni</w:t>
      </w:r>
      <w:r>
        <w:rPr>
          <w:spacing w:val="-15"/>
        </w:rPr>
        <w:t xml:space="preserve"> </w:t>
      </w:r>
      <w:r w:rsidR="00421AE9">
        <w:t xml:space="preserve">docente/insegnante </w:t>
      </w:r>
      <w:r>
        <w:t>è</w:t>
      </w:r>
      <w:r>
        <w:rPr>
          <w:spacing w:val="-17"/>
        </w:rPr>
        <w:t xml:space="preserve"> </w:t>
      </w:r>
      <w:r>
        <w:t>responsabile,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caso</w:t>
      </w:r>
      <w:r>
        <w:rPr>
          <w:spacing w:val="-19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evacuazione,</w:t>
      </w:r>
      <w:r>
        <w:rPr>
          <w:spacing w:val="-19"/>
        </w:rPr>
        <w:t xml:space="preserve"> </w:t>
      </w:r>
      <w:r>
        <w:t>dell’incolumità</w:t>
      </w:r>
      <w:r>
        <w:rPr>
          <w:spacing w:val="-16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alunni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lui</w:t>
      </w:r>
      <w:r>
        <w:rPr>
          <w:spacing w:val="-15"/>
        </w:rPr>
        <w:t xml:space="preserve"> </w:t>
      </w:r>
      <w:r>
        <w:t>affidati. Si riporta qui di seguito una sintesi delle procedure da seguire in caso di</w:t>
      </w:r>
      <w:r>
        <w:rPr>
          <w:spacing w:val="-34"/>
        </w:rPr>
        <w:t xml:space="preserve"> </w:t>
      </w:r>
      <w:r>
        <w:t>emergenza.</w:t>
      </w:r>
    </w:p>
    <w:p w14:paraId="02947273" w14:textId="77777777" w:rsidR="00222D15" w:rsidRPr="00E835DC" w:rsidRDefault="00222D15" w:rsidP="006112FC">
      <w:pPr>
        <w:pStyle w:val="Corpotesto"/>
        <w:spacing w:before="1" w:line="360" w:lineRule="auto"/>
        <w:ind w:left="0" w:firstLine="0"/>
        <w:rPr>
          <w:sz w:val="14"/>
          <w:szCs w:val="14"/>
        </w:rPr>
      </w:pPr>
    </w:p>
    <w:p w14:paraId="13F76A0A" w14:textId="550EC85E" w:rsidR="00222D15" w:rsidRDefault="00E81010" w:rsidP="006112FC">
      <w:pPr>
        <w:pStyle w:val="Titolo1"/>
        <w:spacing w:line="360" w:lineRule="auto"/>
      </w:pPr>
      <w:bookmarkStart w:id="1" w:name="IL_PERSONALE_DOCENTE_DEVE"/>
      <w:bookmarkEnd w:id="1"/>
      <w:r>
        <w:t xml:space="preserve">PERIODICAMENTE </w:t>
      </w:r>
      <w:r w:rsidR="00692901">
        <w:t>IL PERSONALE DOCENTE DEVE</w:t>
      </w:r>
    </w:p>
    <w:p w14:paraId="15ABC752" w14:textId="39449BBC" w:rsidR="00222D15" w:rsidRDefault="00692901" w:rsidP="00C1040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360" w:lineRule="auto"/>
        <w:ind w:right="1165"/>
        <w:jc w:val="both"/>
      </w:pPr>
      <w:r>
        <w:t>informare</w:t>
      </w:r>
      <w:r>
        <w:rPr>
          <w:spacing w:val="-13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allievi</w:t>
      </w:r>
      <w:r>
        <w:rPr>
          <w:spacing w:val="-11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necessità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disciplinata</w:t>
      </w:r>
      <w:r>
        <w:rPr>
          <w:spacing w:val="-8"/>
        </w:rPr>
        <w:t xml:space="preserve"> </w:t>
      </w:r>
      <w:r>
        <w:t>osservanza</w:t>
      </w:r>
      <w:r>
        <w:rPr>
          <w:spacing w:val="-13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procedure</w:t>
      </w:r>
      <w:r>
        <w:rPr>
          <w:spacing w:val="-14"/>
        </w:rPr>
        <w:t xml:space="preserve"> </w:t>
      </w:r>
      <w:r w:rsidR="00D351A5">
        <w:t>per</w:t>
      </w:r>
      <w:r>
        <w:t xml:space="preserve"> l’incolumità di </w:t>
      </w:r>
      <w:r w:rsidR="00D351A5">
        <w:t>tutti;</w:t>
      </w:r>
    </w:p>
    <w:p w14:paraId="7A0A5C6B" w14:textId="38B4D48B" w:rsidR="00222D15" w:rsidRDefault="00692901" w:rsidP="00C10400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t>verificare,</w:t>
      </w:r>
      <w:r w:rsidRPr="00B07519">
        <w:t xml:space="preserve"> </w:t>
      </w:r>
      <w:r>
        <w:t>insieme</w:t>
      </w:r>
      <w:r w:rsidRPr="00B07519">
        <w:t xml:space="preserve"> </w:t>
      </w:r>
      <w:r>
        <w:t>agli allievi,</w:t>
      </w:r>
      <w:r w:rsidRPr="00B07519">
        <w:t xml:space="preserve"> </w:t>
      </w:r>
      <w:r w:rsidR="00DD0680">
        <w:t xml:space="preserve">i percorsi di esodo e </w:t>
      </w:r>
      <w:r>
        <w:t>la</w:t>
      </w:r>
      <w:r w:rsidRPr="00B07519">
        <w:t xml:space="preserve"> </w:t>
      </w:r>
      <w:r>
        <w:t>via</w:t>
      </w:r>
      <w:r w:rsidRPr="00B07519">
        <w:t xml:space="preserve"> </w:t>
      </w:r>
      <w:r>
        <w:t>di</w:t>
      </w:r>
      <w:r w:rsidRPr="00B07519">
        <w:t xml:space="preserve"> </w:t>
      </w:r>
      <w:r>
        <w:t>fuga</w:t>
      </w:r>
      <w:r w:rsidRPr="00B07519">
        <w:t xml:space="preserve"> </w:t>
      </w:r>
      <w:r>
        <w:t>da</w:t>
      </w:r>
      <w:r w:rsidRPr="00B07519">
        <w:t xml:space="preserve"> </w:t>
      </w:r>
      <w:r>
        <w:t>seguire</w:t>
      </w:r>
      <w:r w:rsidRPr="00B07519">
        <w:t xml:space="preserve"> </w:t>
      </w:r>
      <w:r>
        <w:t>in</w:t>
      </w:r>
      <w:r w:rsidRPr="00B07519">
        <w:t xml:space="preserve"> </w:t>
      </w:r>
      <w:r>
        <w:t>caso</w:t>
      </w:r>
      <w:r w:rsidRPr="00B07519">
        <w:t xml:space="preserve"> </w:t>
      </w:r>
      <w:r>
        <w:t>di evacuazione</w:t>
      </w:r>
      <w:r w:rsidRPr="00B07519">
        <w:t xml:space="preserve"> </w:t>
      </w:r>
      <w:r>
        <w:t>(</w:t>
      </w:r>
      <w:r w:rsidR="00DD0680">
        <w:t xml:space="preserve">vedi </w:t>
      </w:r>
      <w:r>
        <w:t>piantina</w:t>
      </w:r>
      <w:r w:rsidRPr="00B07519">
        <w:t xml:space="preserve"> </w:t>
      </w:r>
      <w:r w:rsidR="00132021" w:rsidRPr="00B07519">
        <w:t>di esodo)</w:t>
      </w:r>
      <w:r>
        <w:t>;</w:t>
      </w:r>
      <w:r w:rsidR="00B07519">
        <w:t xml:space="preserve"> </w:t>
      </w:r>
      <w:r w:rsidR="00B07519" w:rsidRPr="00FC4E39">
        <w:rPr>
          <w:color w:val="FF0000"/>
        </w:rPr>
        <w:t xml:space="preserve">rispetto all’uscita di classe </w:t>
      </w:r>
      <w:r w:rsidR="00DD0680" w:rsidRPr="00FC4E39">
        <w:rPr>
          <w:color w:val="FF0000"/>
        </w:rPr>
        <w:t xml:space="preserve">memorizzare il percorso e </w:t>
      </w:r>
      <w:r w:rsidR="00B07519" w:rsidRPr="00FC4E39">
        <w:rPr>
          <w:color w:val="FF0000"/>
        </w:rPr>
        <w:t>l’uscita esterna più vicina</w:t>
      </w:r>
      <w:r w:rsidR="00B07519">
        <w:t>;</w:t>
      </w:r>
    </w:p>
    <w:p w14:paraId="7A886795" w14:textId="69BB1C24" w:rsidR="00222D15" w:rsidRDefault="00692901" w:rsidP="00C10400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t xml:space="preserve">individuare gli allievi </w:t>
      </w:r>
      <w:r w:rsidRPr="00B07519">
        <w:rPr>
          <w:b/>
          <w:bCs/>
        </w:rPr>
        <w:t>apri‐fila</w:t>
      </w:r>
      <w:r>
        <w:t xml:space="preserve"> e </w:t>
      </w:r>
      <w:r w:rsidRPr="00B07519">
        <w:rPr>
          <w:b/>
          <w:bCs/>
        </w:rPr>
        <w:t>chiudi‐fila</w:t>
      </w:r>
      <w:r>
        <w:t xml:space="preserve"> (2 allievi per ogni</w:t>
      </w:r>
      <w:r w:rsidRPr="00B07519">
        <w:t xml:space="preserve"> </w:t>
      </w:r>
      <w:r>
        <w:t>incarico</w:t>
      </w:r>
      <w:r w:rsidR="008F64DD">
        <w:t xml:space="preserve"> – titolare e sostituto</w:t>
      </w:r>
      <w:r w:rsidR="00B07519">
        <w:t xml:space="preserve"> e/o comunque quello più vicino alla porta d’uscita e quello più lontano secondo una diagonale</w:t>
      </w:r>
      <w:r>
        <w:t>);</w:t>
      </w:r>
    </w:p>
    <w:p w14:paraId="4A337482" w14:textId="15CF99D7" w:rsidR="00E81010" w:rsidRDefault="00E81010" w:rsidP="00C10400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t xml:space="preserve">individuare gli </w:t>
      </w:r>
      <w:r w:rsidRPr="00E81010">
        <w:rPr>
          <w:b/>
          <w:bCs/>
        </w:rPr>
        <w:t>alunni di supporto</w:t>
      </w:r>
      <w:r>
        <w:t xml:space="preserve"> (2 per classe) che aiutano i compagni diversamente abili o sostituiscono gli incaricati (insegnante di sostegno) se assenti o infortunati</w:t>
      </w:r>
      <w:r w:rsidR="006112FC">
        <w:t xml:space="preserve"> o impossibilitati ad intervenire</w:t>
      </w:r>
      <w:r>
        <w:t>;</w:t>
      </w:r>
    </w:p>
    <w:p w14:paraId="5DFAC2ED" w14:textId="581519C6" w:rsidR="00222D15" w:rsidRDefault="00692901" w:rsidP="00C10400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360" w:lineRule="auto"/>
        <w:jc w:val="both"/>
      </w:pPr>
      <w:r>
        <w:t>affiggere all’interno dell’aula un promemoria</w:t>
      </w:r>
      <w:r w:rsidR="00E81010">
        <w:t xml:space="preserve"> della procedura (questa)</w:t>
      </w:r>
      <w:r>
        <w:t xml:space="preserve"> degli incarichi e dei</w:t>
      </w:r>
      <w:r>
        <w:rPr>
          <w:spacing w:val="-11"/>
        </w:rPr>
        <w:t xml:space="preserve"> </w:t>
      </w:r>
      <w:r>
        <w:t>nominativi.</w:t>
      </w:r>
    </w:p>
    <w:p w14:paraId="7814EB6A" w14:textId="77777777" w:rsidR="00222D15" w:rsidRPr="00E835DC" w:rsidRDefault="00222D15" w:rsidP="006112FC">
      <w:pPr>
        <w:pStyle w:val="Corpotesto"/>
        <w:spacing w:before="1" w:line="360" w:lineRule="auto"/>
        <w:ind w:left="0" w:firstLine="0"/>
        <w:rPr>
          <w:sz w:val="14"/>
          <w:szCs w:val="14"/>
        </w:rPr>
      </w:pPr>
    </w:p>
    <w:p w14:paraId="5598423C" w14:textId="2F64B026" w:rsidR="00222D15" w:rsidRDefault="00692901" w:rsidP="00B03801">
      <w:pPr>
        <w:pStyle w:val="Titolo1"/>
        <w:spacing w:line="360" w:lineRule="auto"/>
        <w:ind w:right="1109"/>
        <w:jc w:val="both"/>
      </w:pPr>
      <w:bookmarkStart w:id="2" w:name="IN_CASO_DI_EVACUAZIONE,_IL_DOCENTE_DEVE"/>
      <w:bookmarkEnd w:id="2"/>
      <w:r>
        <w:t xml:space="preserve">IN CASO DI </w:t>
      </w:r>
      <w:r w:rsidR="006112FC">
        <w:t>EMISSIONE del SEGNALE di EV</w:t>
      </w:r>
      <w:r w:rsidR="00C10400">
        <w:t>A</w:t>
      </w:r>
      <w:r w:rsidR="006112FC">
        <w:t>CUAZIONE</w:t>
      </w:r>
      <w:r w:rsidR="00B03801">
        <w:t xml:space="preserve"> (3 suoni prolungati e vicini della campanella)</w:t>
      </w:r>
      <w:r>
        <w:t xml:space="preserve">, IL </w:t>
      </w:r>
      <w:r w:rsidR="00E81010">
        <w:t xml:space="preserve">PERSONALE </w:t>
      </w:r>
      <w:r>
        <w:t>DOCENTE DEVE</w:t>
      </w:r>
    </w:p>
    <w:p w14:paraId="5B1323E7" w14:textId="77777777" w:rsidR="006112FC" w:rsidRDefault="006112FC" w:rsidP="006112FC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" w:line="360" w:lineRule="auto"/>
        <w:jc w:val="both"/>
      </w:pPr>
      <w:r w:rsidRPr="00620E56">
        <w:rPr>
          <w:color w:val="FF0000"/>
        </w:rPr>
        <w:t>interrompere</w:t>
      </w:r>
      <w:r>
        <w:t xml:space="preserve"> immediatamente</w:t>
      </w:r>
      <w:r>
        <w:rPr>
          <w:spacing w:val="-4"/>
        </w:rPr>
        <w:t xml:space="preserve"> </w:t>
      </w:r>
      <w:r w:rsidRPr="00620E56">
        <w:rPr>
          <w:color w:val="FF0000"/>
        </w:rPr>
        <w:t>l’attività</w:t>
      </w:r>
      <w:r>
        <w:t>;</w:t>
      </w:r>
    </w:p>
    <w:p w14:paraId="4D31D408" w14:textId="1A50C80C" w:rsidR="00222D15" w:rsidRDefault="00692901" w:rsidP="006112FC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t>prendere il registro</w:t>
      </w:r>
      <w:r w:rsidR="00132021">
        <w:t xml:space="preserve"> </w:t>
      </w:r>
      <w:r>
        <w:t xml:space="preserve">di classe (se in uso) e il </w:t>
      </w:r>
      <w:r w:rsidRPr="000364D1">
        <w:rPr>
          <w:b/>
          <w:bCs/>
          <w:u w:val="single"/>
        </w:rPr>
        <w:t>modulo di evacuazione</w:t>
      </w:r>
      <w:r>
        <w:t xml:space="preserve"> con l’elenco degli alunni (</w:t>
      </w:r>
      <w:proofErr w:type="spellStart"/>
      <w:r>
        <w:t>n.b.</w:t>
      </w:r>
      <w:proofErr w:type="spellEnd"/>
      <w:r>
        <w:t>: verificare che sia</w:t>
      </w:r>
      <w:r w:rsidRPr="00B07519">
        <w:t xml:space="preserve"> </w:t>
      </w:r>
      <w:r>
        <w:t>presente);</w:t>
      </w:r>
    </w:p>
    <w:p w14:paraId="0BA027C0" w14:textId="1B1C9BED" w:rsidR="00222D15" w:rsidRDefault="00692901" w:rsidP="006112FC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t>fare</w:t>
      </w:r>
      <w:r w:rsidRPr="00641B8F">
        <w:t xml:space="preserve"> </w:t>
      </w:r>
      <w:r>
        <w:t>allontanare</w:t>
      </w:r>
      <w:r w:rsidRPr="00641B8F">
        <w:t xml:space="preserve"> </w:t>
      </w:r>
      <w:r>
        <w:t>gli</w:t>
      </w:r>
      <w:r w:rsidRPr="00641B8F">
        <w:t xml:space="preserve"> </w:t>
      </w:r>
      <w:r>
        <w:t>alunni</w:t>
      </w:r>
      <w:r w:rsidRPr="00641B8F">
        <w:t xml:space="preserve"> </w:t>
      </w:r>
      <w:r>
        <w:t>con</w:t>
      </w:r>
      <w:r w:rsidRPr="00641B8F">
        <w:t xml:space="preserve"> </w:t>
      </w:r>
      <w:r>
        <w:t>calma</w:t>
      </w:r>
      <w:r w:rsidRPr="00641B8F">
        <w:t xml:space="preserve"> </w:t>
      </w:r>
      <w:r>
        <w:t>dal</w:t>
      </w:r>
      <w:r w:rsidRPr="00641B8F">
        <w:t xml:space="preserve"> </w:t>
      </w:r>
      <w:r>
        <w:t>proprio</w:t>
      </w:r>
      <w:r w:rsidRPr="00641B8F">
        <w:t xml:space="preserve"> </w:t>
      </w:r>
      <w:r>
        <w:t>posto</w:t>
      </w:r>
      <w:r w:rsidR="00641B8F">
        <w:t xml:space="preserve">, </w:t>
      </w:r>
      <w:r w:rsidR="00641B8F" w:rsidRPr="00620E56">
        <w:rPr>
          <w:color w:val="FF0000"/>
        </w:rPr>
        <w:t>formando la fila</w:t>
      </w:r>
      <w:r w:rsidR="00620E56" w:rsidRPr="00620E56">
        <w:rPr>
          <w:color w:val="FF0000"/>
        </w:rPr>
        <w:t xml:space="preserve"> e</w:t>
      </w:r>
      <w:r w:rsidRPr="00620E56">
        <w:rPr>
          <w:color w:val="FF0000"/>
        </w:rPr>
        <w:t xml:space="preserve"> seguendo </w:t>
      </w:r>
      <w:r w:rsidR="00132021" w:rsidRPr="00620E56">
        <w:rPr>
          <w:color w:val="FF0000"/>
        </w:rPr>
        <w:t>i</w:t>
      </w:r>
      <w:r w:rsidRPr="00620E56">
        <w:rPr>
          <w:color w:val="FF0000"/>
        </w:rPr>
        <w:t xml:space="preserve"> percorsi di</w:t>
      </w:r>
      <w:r w:rsidR="00641B8F" w:rsidRPr="00620E56">
        <w:rPr>
          <w:color w:val="FF0000"/>
        </w:rPr>
        <w:t xml:space="preserve"> esodo</w:t>
      </w:r>
      <w:r>
        <w:t>;</w:t>
      </w:r>
    </w:p>
    <w:p w14:paraId="1A21B95C" w14:textId="3A0E1E9B" w:rsidR="00222D15" w:rsidRDefault="00C10400" w:rsidP="00C10400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rPr>
          <w:color w:val="FF0000"/>
        </w:rPr>
        <w:t>verificare</w:t>
      </w:r>
      <w:r w:rsidR="00692901" w:rsidRPr="00641B8F">
        <w:rPr>
          <w:color w:val="FF0000"/>
          <w:spacing w:val="-2"/>
        </w:rPr>
        <w:t xml:space="preserve"> </w:t>
      </w:r>
      <w:r w:rsidR="00692901" w:rsidRPr="00641B8F">
        <w:rPr>
          <w:color w:val="FF0000"/>
        </w:rPr>
        <w:t>la</w:t>
      </w:r>
      <w:r>
        <w:rPr>
          <w:color w:val="FF0000"/>
        </w:rPr>
        <w:t xml:space="preserve"> chiusura della </w:t>
      </w:r>
      <w:r w:rsidR="00692901" w:rsidRPr="00641B8F">
        <w:rPr>
          <w:color w:val="FF0000"/>
        </w:rPr>
        <w:t>fila</w:t>
      </w:r>
      <w:r w:rsidR="00692901" w:rsidRPr="00641B8F">
        <w:rPr>
          <w:color w:val="FF0000"/>
          <w:spacing w:val="-2"/>
        </w:rPr>
        <w:t xml:space="preserve"> </w:t>
      </w:r>
      <w:r w:rsidR="00692901" w:rsidRPr="00641B8F">
        <w:rPr>
          <w:color w:val="FF0000"/>
        </w:rPr>
        <w:t>degli alunni</w:t>
      </w:r>
      <w:r w:rsidR="00692901">
        <w:t xml:space="preserve"> controllando</w:t>
      </w:r>
      <w:r w:rsidR="00692901">
        <w:rPr>
          <w:spacing w:val="-3"/>
        </w:rPr>
        <w:t xml:space="preserve"> </w:t>
      </w:r>
      <w:r w:rsidR="00692901">
        <w:t>che</w:t>
      </w:r>
      <w:r w:rsidR="00692901">
        <w:rPr>
          <w:spacing w:val="-2"/>
        </w:rPr>
        <w:t xml:space="preserve"> </w:t>
      </w:r>
      <w:r w:rsidR="00692901">
        <w:t>nessuno</w:t>
      </w:r>
      <w:r w:rsidR="00692901">
        <w:rPr>
          <w:spacing w:val="-4"/>
        </w:rPr>
        <w:t xml:space="preserve"> </w:t>
      </w:r>
      <w:r w:rsidR="00692901">
        <w:t>sia</w:t>
      </w:r>
      <w:r w:rsidR="00692901">
        <w:rPr>
          <w:spacing w:val="-2"/>
        </w:rPr>
        <w:t xml:space="preserve"> </w:t>
      </w:r>
      <w:r w:rsidR="00692901">
        <w:t>rimasto</w:t>
      </w:r>
      <w:r w:rsidR="00692901">
        <w:rPr>
          <w:spacing w:val="-3"/>
        </w:rPr>
        <w:t xml:space="preserve"> </w:t>
      </w:r>
      <w:r w:rsidR="00692901">
        <w:t>in</w:t>
      </w:r>
      <w:r w:rsidR="00692901">
        <w:rPr>
          <w:spacing w:val="-3"/>
        </w:rPr>
        <w:t xml:space="preserve"> </w:t>
      </w:r>
      <w:r w:rsidR="00692901">
        <w:t>aula</w:t>
      </w:r>
      <w:r w:rsidR="00692901">
        <w:rPr>
          <w:spacing w:val="-2"/>
        </w:rPr>
        <w:t xml:space="preserve"> </w:t>
      </w:r>
      <w:r w:rsidR="00692901">
        <w:t>e</w:t>
      </w:r>
      <w:r w:rsidR="00692901">
        <w:rPr>
          <w:spacing w:val="-2"/>
        </w:rPr>
        <w:t xml:space="preserve"> </w:t>
      </w:r>
      <w:r>
        <w:t>che</w:t>
      </w:r>
      <w:r w:rsidR="00692901">
        <w:rPr>
          <w:spacing w:val="-1"/>
        </w:rPr>
        <w:t xml:space="preserve"> </w:t>
      </w:r>
      <w:r w:rsidR="00692901">
        <w:t>la</w:t>
      </w:r>
      <w:r w:rsidR="00692901">
        <w:rPr>
          <w:spacing w:val="-12"/>
        </w:rPr>
        <w:t xml:space="preserve"> </w:t>
      </w:r>
      <w:r w:rsidR="00692901">
        <w:t>porta</w:t>
      </w:r>
      <w:r>
        <w:t xml:space="preserve"> venga chiusa</w:t>
      </w:r>
      <w:r w:rsidR="00692901">
        <w:t>;</w:t>
      </w:r>
    </w:p>
    <w:p w14:paraId="6D2BB510" w14:textId="496EEDA5" w:rsidR="006112FC" w:rsidRPr="000B4455" w:rsidRDefault="000B4455" w:rsidP="006112FC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 w:rsidRPr="000B4455">
        <w:t xml:space="preserve">In caso di allievi </w:t>
      </w:r>
      <w:r>
        <w:t>con svantaggio fisico, psichico o psicofi</w:t>
      </w:r>
      <w:r w:rsidR="00C10400">
        <w:t>si</w:t>
      </w:r>
      <w:r>
        <w:t>co, questi saranno accompagnati dall’insegnante o dall’insegnante di sostegno (se presente) e coadiuvati da un collaboratore scolastico preallertato</w:t>
      </w:r>
      <w:r w:rsidR="006112FC">
        <w:t xml:space="preserve">: </w:t>
      </w:r>
      <w:r w:rsidR="006112FC" w:rsidRPr="006112FC">
        <w:rPr>
          <w:u w:val="single"/>
        </w:rPr>
        <w:t xml:space="preserve">considerate le oggettive difficoltà che, comunque, qualsiasi tipo di disabilità può comportare, è opportuno predispone la loro uscita </w:t>
      </w:r>
      <w:r w:rsidR="00C10400">
        <w:rPr>
          <w:u w:val="single"/>
        </w:rPr>
        <w:t>i</w:t>
      </w:r>
      <w:r w:rsidR="006112FC" w:rsidRPr="006112FC">
        <w:rPr>
          <w:u w:val="single"/>
        </w:rPr>
        <w:t>n coda alla classe</w:t>
      </w:r>
      <w:r w:rsidR="006112FC" w:rsidRPr="006112FC">
        <w:t>;</w:t>
      </w:r>
    </w:p>
    <w:p w14:paraId="27B12A0A" w14:textId="3F9FAD88" w:rsidR="00DD0680" w:rsidRDefault="00DD0680" w:rsidP="006112FC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t xml:space="preserve">in presenza di corridoi e spazi adeguati </w:t>
      </w:r>
      <w:r w:rsidR="00781989">
        <w:t xml:space="preserve">si può procedere in fila per due </w:t>
      </w:r>
      <w:r w:rsidR="00F655E3">
        <w:t>al fine di</w:t>
      </w:r>
      <w:r w:rsidR="00781989">
        <w:t xml:space="preserve"> dimezzare i tempi di esodo</w:t>
      </w:r>
      <w:r w:rsidR="00C10400">
        <w:t>;</w:t>
      </w:r>
    </w:p>
    <w:p w14:paraId="6A4CE235" w14:textId="2BEFC908" w:rsidR="006112FC" w:rsidRPr="006112FC" w:rsidRDefault="006112FC" w:rsidP="006112FC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 w:rsidRPr="006112FC">
        <w:t>vigilare stando sempre a metà d</w:t>
      </w:r>
      <w:r>
        <w:t>e</w:t>
      </w:r>
      <w:r w:rsidRPr="006112FC">
        <w:t>lla fila o verso la fine affinché l’allontanamento dalla zona di pericolo avvenga senza creare resse alle uscite o sulle scale;</w:t>
      </w:r>
    </w:p>
    <w:p w14:paraId="1AD0B246" w14:textId="180F2185" w:rsidR="00222D15" w:rsidRDefault="00692901" w:rsidP="006112FC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360" w:lineRule="auto"/>
      </w:pPr>
      <w:r w:rsidRPr="00620E56">
        <w:rPr>
          <w:color w:val="FF0000"/>
        </w:rPr>
        <w:t>portarsi nel punto di raccolta</w:t>
      </w:r>
      <w:r>
        <w:t xml:space="preserve"> </w:t>
      </w:r>
      <w:r w:rsidRPr="00622BB1">
        <w:rPr>
          <w:color w:val="FF0000"/>
        </w:rPr>
        <w:t xml:space="preserve">individuato </w:t>
      </w:r>
      <w:r>
        <w:t>per</w:t>
      </w:r>
      <w:r w:rsidR="00E835DC">
        <w:t xml:space="preserve"> il plesso</w:t>
      </w:r>
      <w:r>
        <w:t xml:space="preserve"> </w:t>
      </w:r>
      <w:r w:rsidR="00E835DC">
        <w:t>del</w:t>
      </w:r>
      <w:r w:rsidR="000364D1">
        <w:t>l’istituto</w:t>
      </w:r>
      <w:r w:rsidR="00622BB1">
        <w:t xml:space="preserve"> (</w:t>
      </w:r>
      <w:r w:rsidR="00E835DC">
        <w:t>lontano dalle mura della struttura</w:t>
      </w:r>
      <w:r w:rsidR="00622BB1">
        <w:t>)</w:t>
      </w:r>
      <w:r>
        <w:t>;</w:t>
      </w:r>
    </w:p>
    <w:p w14:paraId="5353F594" w14:textId="24D4D50A" w:rsidR="00222D15" w:rsidRDefault="00692901" w:rsidP="006112FC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 w:rsidRPr="00620E56">
        <w:rPr>
          <w:color w:val="FF0000"/>
        </w:rPr>
        <w:t>provvedere</w:t>
      </w:r>
      <w:r w:rsidRPr="00620E56">
        <w:rPr>
          <w:color w:val="FF0000"/>
          <w:spacing w:val="-14"/>
        </w:rPr>
        <w:t xml:space="preserve"> </w:t>
      </w:r>
      <w:r w:rsidRPr="00620E56">
        <w:rPr>
          <w:color w:val="FF0000"/>
        </w:rPr>
        <w:t>a</w:t>
      </w:r>
      <w:r w:rsidRPr="00620E56">
        <w:rPr>
          <w:color w:val="FF0000"/>
          <w:spacing w:val="-8"/>
        </w:rPr>
        <w:t xml:space="preserve"> </w:t>
      </w:r>
      <w:r w:rsidRPr="00620E56">
        <w:rPr>
          <w:color w:val="FF0000"/>
        </w:rPr>
        <w:t>fare</w:t>
      </w:r>
      <w:r w:rsidRPr="00620E56">
        <w:rPr>
          <w:color w:val="FF0000"/>
          <w:spacing w:val="-12"/>
        </w:rPr>
        <w:t xml:space="preserve"> </w:t>
      </w:r>
      <w:r w:rsidRPr="00620E56">
        <w:rPr>
          <w:color w:val="FF0000"/>
        </w:rPr>
        <w:t>l’appello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compilare</w:t>
      </w:r>
      <w:r>
        <w:rPr>
          <w:spacing w:val="-1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modulo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evacuazione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consegnare</w:t>
      </w:r>
      <w:r>
        <w:rPr>
          <w:spacing w:val="-8"/>
        </w:rPr>
        <w:t xml:space="preserve"> </w:t>
      </w:r>
      <w:r>
        <w:t>tempestivamente</w:t>
      </w:r>
      <w:r>
        <w:rPr>
          <w:spacing w:val="-7"/>
        </w:rPr>
        <w:t xml:space="preserve"> </w:t>
      </w:r>
      <w:r>
        <w:t>in mod</w:t>
      </w:r>
      <w:r w:rsidR="00132021">
        <w:t>o</w:t>
      </w:r>
      <w:r>
        <w:t xml:space="preserve"> da avvertire le autorità esterne incaricate di fronteggiare la situazione</w:t>
      </w:r>
      <w:r>
        <w:rPr>
          <w:spacing w:val="-36"/>
        </w:rPr>
        <w:t xml:space="preserve"> </w:t>
      </w:r>
      <w:r>
        <w:t>d’emergenza;</w:t>
      </w:r>
    </w:p>
    <w:p w14:paraId="570119E9" w14:textId="534D81C5" w:rsidR="00222D15" w:rsidRDefault="00692901" w:rsidP="006112FC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360" w:lineRule="auto"/>
      </w:pPr>
      <w:r>
        <w:t>attendere, nel luogo sicuro, le comunicazioni della Direzione o il segnale di fine</w:t>
      </w:r>
      <w:r>
        <w:rPr>
          <w:spacing w:val="-35"/>
        </w:rPr>
        <w:t xml:space="preserve"> </w:t>
      </w:r>
      <w:r w:rsidR="00132021">
        <w:rPr>
          <w:spacing w:val="-35"/>
        </w:rPr>
        <w:t xml:space="preserve">  </w:t>
      </w:r>
      <w:r>
        <w:t>emergenza.</w:t>
      </w:r>
    </w:p>
    <w:p w14:paraId="604BF61B" w14:textId="77777777" w:rsidR="00222D15" w:rsidRPr="00E835DC" w:rsidRDefault="00222D15">
      <w:pPr>
        <w:pStyle w:val="Corpotesto"/>
        <w:spacing w:before="6"/>
        <w:ind w:left="0" w:firstLine="0"/>
        <w:rPr>
          <w:sz w:val="16"/>
          <w:szCs w:val="16"/>
        </w:rPr>
      </w:pPr>
    </w:p>
    <w:p w14:paraId="5D2D4A51" w14:textId="300031EB" w:rsidR="00222D15" w:rsidRDefault="00692901" w:rsidP="00B03801">
      <w:pPr>
        <w:pStyle w:val="Titolo1"/>
        <w:spacing w:line="360" w:lineRule="auto"/>
        <w:ind w:right="1109"/>
        <w:jc w:val="both"/>
      </w:pPr>
      <w:bookmarkStart w:id="3" w:name="GLI_ALUNNI,_QUANDO_SENTONO_IL_SEGNALE_DI"/>
      <w:bookmarkEnd w:id="3"/>
      <w:r>
        <w:t xml:space="preserve">GLI ALUNNI, QUANDO SENTONO IL SEGNALE DI </w:t>
      </w:r>
      <w:r w:rsidR="006112FC">
        <w:t>EVACUAZIONE</w:t>
      </w:r>
      <w:r>
        <w:t>, DEVONO</w:t>
      </w:r>
    </w:p>
    <w:p w14:paraId="2D88DD78" w14:textId="77777777" w:rsidR="00222D15" w:rsidRDefault="00692901" w:rsidP="006112FC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" w:line="360" w:lineRule="auto"/>
        <w:jc w:val="both"/>
      </w:pPr>
      <w:r w:rsidRPr="00620E56">
        <w:rPr>
          <w:color w:val="FF0000"/>
        </w:rPr>
        <w:t>interrompere</w:t>
      </w:r>
      <w:r>
        <w:t xml:space="preserve"> immediatamente</w:t>
      </w:r>
      <w:r>
        <w:rPr>
          <w:spacing w:val="-4"/>
        </w:rPr>
        <w:t xml:space="preserve"> </w:t>
      </w:r>
      <w:r w:rsidRPr="00620E56">
        <w:rPr>
          <w:color w:val="FF0000"/>
        </w:rPr>
        <w:t>l’attività</w:t>
      </w:r>
      <w:r>
        <w:t>;</w:t>
      </w:r>
    </w:p>
    <w:p w14:paraId="76A5087A" w14:textId="77777777" w:rsidR="00222D15" w:rsidRDefault="00692901" w:rsidP="006112FC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line="360" w:lineRule="auto"/>
        <w:jc w:val="both"/>
      </w:pPr>
      <w:r>
        <w:t>tralasciare il recupero di oggetti personali (libri, zaini, giubbotti,</w:t>
      </w:r>
      <w:r>
        <w:rPr>
          <w:spacing w:val="-26"/>
        </w:rPr>
        <w:t xml:space="preserve"> </w:t>
      </w:r>
      <w:r>
        <w:t>etc.);</w:t>
      </w:r>
    </w:p>
    <w:p w14:paraId="34431FE4" w14:textId="1785B92B" w:rsidR="00222D15" w:rsidRDefault="00692901" w:rsidP="006112FC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 w:rsidRPr="00620E56">
        <w:rPr>
          <w:color w:val="FF0000"/>
        </w:rPr>
        <w:t>disporsi in fila</w:t>
      </w:r>
      <w:r>
        <w:t xml:space="preserve"> in classe in modo</w:t>
      </w:r>
      <w:r w:rsidRPr="00781989">
        <w:t xml:space="preserve"> </w:t>
      </w:r>
      <w:r>
        <w:t>ordinato</w:t>
      </w:r>
      <w:r w:rsidR="00781989">
        <w:t xml:space="preserve"> dandosi la mano o con la mano sulla spalla</w:t>
      </w:r>
      <w:r>
        <w:t>;</w:t>
      </w:r>
      <w:r w:rsidR="00781989">
        <w:t xml:space="preserve"> il contatto deve essere evitato lungo le scale ove gli alunni devono scendere in fila ma liberi gli uni dagli altri</w:t>
      </w:r>
      <w:r w:rsidR="00E835DC">
        <w:t>;</w:t>
      </w:r>
    </w:p>
    <w:p w14:paraId="0E2B3324" w14:textId="77777777" w:rsidR="00222D15" w:rsidRDefault="00692901" w:rsidP="006112FC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5" w:line="360" w:lineRule="auto"/>
        <w:jc w:val="both"/>
      </w:pPr>
      <w:r w:rsidRPr="00620E56">
        <w:rPr>
          <w:color w:val="FF0000"/>
        </w:rPr>
        <w:t>mantenere l’ordine</w:t>
      </w:r>
      <w:r>
        <w:t xml:space="preserve"> e l’unità della classe durante e dopo</w:t>
      </w:r>
      <w:r>
        <w:rPr>
          <w:spacing w:val="-23"/>
        </w:rPr>
        <w:t xml:space="preserve"> </w:t>
      </w:r>
      <w:r>
        <w:t>l’esodo;</w:t>
      </w:r>
    </w:p>
    <w:p w14:paraId="2A55A03B" w14:textId="6E1DEFC6" w:rsidR="00222D15" w:rsidRDefault="00692901" w:rsidP="006112FC">
      <w:pPr>
        <w:pStyle w:val="Paragrafoelenco"/>
        <w:numPr>
          <w:ilvl w:val="0"/>
          <w:numId w:val="1"/>
        </w:numPr>
        <w:tabs>
          <w:tab w:val="left" w:pos="854"/>
        </w:tabs>
        <w:spacing w:line="360" w:lineRule="auto"/>
        <w:ind w:right="1114"/>
        <w:jc w:val="both"/>
      </w:pPr>
      <w:r>
        <w:t xml:space="preserve">gli alunni apri‐fila aprono la porta del locale ed iniziano ad incamminarsi verso il punto di raccolta lungo la via </w:t>
      </w:r>
      <w:r>
        <w:rPr>
          <w:spacing w:val="-3"/>
        </w:rPr>
        <w:t xml:space="preserve">di </w:t>
      </w:r>
      <w:r>
        <w:t xml:space="preserve">fuga. </w:t>
      </w:r>
      <w:r>
        <w:rPr>
          <w:u w:val="single"/>
        </w:rPr>
        <w:t>Tutti gli alunni si terranno per mano per non disperdersi e per darsi reciproco sostegno</w:t>
      </w:r>
      <w:r>
        <w:rPr>
          <w:spacing w:val="-4"/>
          <w:u w:val="single"/>
        </w:rPr>
        <w:t xml:space="preserve"> </w:t>
      </w:r>
      <w:r>
        <w:rPr>
          <w:u w:val="single"/>
        </w:rPr>
        <w:t>psicologico</w:t>
      </w:r>
      <w:r w:rsidRPr="000364D1">
        <w:t>;</w:t>
      </w:r>
    </w:p>
    <w:p w14:paraId="0D84637D" w14:textId="2FCC751B" w:rsidR="00E81010" w:rsidRDefault="00E81010" w:rsidP="006112FC">
      <w:pPr>
        <w:pStyle w:val="Paragrafoelenco"/>
        <w:numPr>
          <w:ilvl w:val="0"/>
          <w:numId w:val="1"/>
        </w:numPr>
        <w:tabs>
          <w:tab w:val="left" w:pos="854"/>
        </w:tabs>
        <w:spacing w:line="360" w:lineRule="auto"/>
        <w:ind w:right="1114"/>
        <w:jc w:val="both"/>
      </w:pPr>
      <w:r>
        <w:t xml:space="preserve">gli </w:t>
      </w:r>
      <w:r w:rsidRPr="00E81010">
        <w:t>alunn</w:t>
      </w:r>
      <w:r>
        <w:t>i</w:t>
      </w:r>
      <w:r w:rsidRPr="00E81010">
        <w:t xml:space="preserve"> chiudi-fila assist</w:t>
      </w:r>
      <w:r>
        <w:t>ono</w:t>
      </w:r>
      <w:r w:rsidRPr="00E81010">
        <w:t xml:space="preserve"> i compagni in difficoltà ed esc</w:t>
      </w:r>
      <w:r>
        <w:t>ono</w:t>
      </w:r>
      <w:r w:rsidRPr="00E81010">
        <w:t xml:space="preserve"> dal locale che viene abbandonato immediatamente prima de</w:t>
      </w:r>
      <w:r w:rsidR="00E835DC">
        <w:t>ll’Insegnante/</w:t>
      </w:r>
      <w:r w:rsidRPr="00E81010">
        <w:t xml:space="preserve">docente che, assicurandosi che nessuno sia rimasto dentro, </w:t>
      </w:r>
      <w:r w:rsidR="00E835DC">
        <w:t>verifica la chiusura</w:t>
      </w:r>
      <w:r w:rsidRPr="00E81010">
        <w:t xml:space="preserve"> </w:t>
      </w:r>
      <w:r w:rsidR="00E835DC">
        <w:t>del</w:t>
      </w:r>
      <w:r w:rsidRPr="00E81010">
        <w:t>la porta;</w:t>
      </w:r>
    </w:p>
    <w:p w14:paraId="7B466261" w14:textId="7B5FAC48" w:rsidR="00222D15" w:rsidRDefault="00692901" w:rsidP="006112FC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t>camminare in modo sollecito, senza spingere, seguendo i percorsi di emergenza precedentemente</w:t>
      </w:r>
      <w:r w:rsidR="00132021">
        <w:t xml:space="preserve"> </w:t>
      </w:r>
      <w:r>
        <w:t>assegnati alla</w:t>
      </w:r>
      <w:r w:rsidRPr="00B07519">
        <w:t xml:space="preserve"> </w:t>
      </w:r>
      <w:r>
        <w:t>classe;</w:t>
      </w:r>
    </w:p>
    <w:p w14:paraId="20612EC2" w14:textId="5AA5D3A0" w:rsidR="00FD4F61" w:rsidRDefault="00FD4F61" w:rsidP="006112FC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t>non scendere le scale di corsa;</w:t>
      </w:r>
    </w:p>
    <w:p w14:paraId="56391B33" w14:textId="1A5C5C69" w:rsidR="00222D15" w:rsidRDefault="00692901" w:rsidP="006112FC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 w:rsidRPr="00620E56">
        <w:rPr>
          <w:color w:val="FF0000"/>
        </w:rPr>
        <w:t>seguire le indicazioni del</w:t>
      </w:r>
      <w:r w:rsidR="00E835DC">
        <w:rPr>
          <w:color w:val="FF0000"/>
        </w:rPr>
        <w:t>l’Insegnante/</w:t>
      </w:r>
      <w:r w:rsidRPr="00620E56">
        <w:rPr>
          <w:color w:val="FF0000"/>
        </w:rPr>
        <w:t>docente</w:t>
      </w:r>
      <w:r>
        <w:t xml:space="preserve"> che accompagnerà la classe per assicurare il rispetto delle </w:t>
      </w:r>
      <w:r w:rsidR="00132021">
        <w:t>p</w:t>
      </w:r>
      <w:r>
        <w:t>recedenze fino al punto di</w:t>
      </w:r>
      <w:r w:rsidRPr="00132021">
        <w:t xml:space="preserve"> </w:t>
      </w:r>
      <w:r>
        <w:t>raccolta;</w:t>
      </w:r>
    </w:p>
    <w:p w14:paraId="67D54605" w14:textId="003CCD56" w:rsidR="00222D15" w:rsidRDefault="00692901" w:rsidP="006112FC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line="360" w:lineRule="auto"/>
        <w:jc w:val="both"/>
      </w:pPr>
      <w:r w:rsidRPr="00620E56">
        <w:rPr>
          <w:color w:val="FF0000"/>
        </w:rPr>
        <w:t>attendere nel luogo sicuro</w:t>
      </w:r>
      <w:r>
        <w:t xml:space="preserve"> le comunicazioni della Direzione o il segnale di </w:t>
      </w:r>
      <w:proofErr w:type="gramStart"/>
      <w:r>
        <w:t>fine</w:t>
      </w:r>
      <w:r w:rsidR="00132021">
        <w:t xml:space="preserve"> </w:t>
      </w:r>
      <w:r>
        <w:rPr>
          <w:spacing w:val="-33"/>
        </w:rPr>
        <w:t xml:space="preserve"> </w:t>
      </w:r>
      <w:r>
        <w:t>emergenza</w:t>
      </w:r>
      <w:proofErr w:type="gramEnd"/>
      <w:r>
        <w:t>.</w:t>
      </w:r>
    </w:p>
    <w:p w14:paraId="54A6DBF7" w14:textId="77777777" w:rsidR="00FD4F61" w:rsidRPr="00E835DC" w:rsidRDefault="00FD4F61" w:rsidP="00FD4F61">
      <w:pPr>
        <w:pStyle w:val="Titolo1"/>
        <w:spacing w:line="360" w:lineRule="auto"/>
        <w:ind w:left="0"/>
        <w:rPr>
          <w:sz w:val="8"/>
          <w:szCs w:val="8"/>
        </w:rPr>
      </w:pPr>
    </w:p>
    <w:p w14:paraId="7617794E" w14:textId="15D6967C" w:rsidR="00FD4F61" w:rsidRDefault="00FD4F61" w:rsidP="00FD4F61">
      <w:pPr>
        <w:pStyle w:val="Titolo1"/>
        <w:spacing w:line="360" w:lineRule="auto"/>
        <w:ind w:left="0"/>
      </w:pPr>
      <w:r>
        <w:t xml:space="preserve">   IL PERSONALE ATA, QUANDO SENTE IL SEGNALE DI EVACUAZIONE, DEVE</w:t>
      </w:r>
      <w:r w:rsidR="00C51BA8">
        <w:t xml:space="preserve"> COLLABORARE</w:t>
      </w:r>
    </w:p>
    <w:p w14:paraId="1DBD4F8B" w14:textId="410C1203" w:rsidR="00FD4F61" w:rsidRDefault="00C51BA8" w:rsidP="00FD4F61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t>alla diffusione del</w:t>
      </w:r>
      <w:r w:rsidR="00FD4F61" w:rsidRPr="00FD4F61">
        <w:t xml:space="preserve"> segnale di allarme;</w:t>
      </w:r>
    </w:p>
    <w:p w14:paraId="0496AA5B" w14:textId="51B557D0" w:rsidR="00B03801" w:rsidRPr="00FD4F61" w:rsidRDefault="00B03801" w:rsidP="00B03801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t>alla verifica che non sia rimasto nessuno nei Servizi Igienici della propria area di pertinenza</w:t>
      </w:r>
      <w:r w:rsidRPr="00FD4F61">
        <w:t>.</w:t>
      </w:r>
    </w:p>
    <w:p w14:paraId="02A1379B" w14:textId="3CA008C1" w:rsidR="00FD4F61" w:rsidRPr="00FD4F61" w:rsidRDefault="00C51BA8" w:rsidP="00FD4F61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t>all’</w:t>
      </w:r>
      <w:r w:rsidR="00FD4F61" w:rsidRPr="00FD4F61">
        <w:t>apertura dei cancelli</w:t>
      </w:r>
      <w:r w:rsidR="00B03801">
        <w:t xml:space="preserve"> (se necessario)</w:t>
      </w:r>
      <w:r w:rsidR="00FD4F61" w:rsidRPr="00FD4F61">
        <w:t>;</w:t>
      </w:r>
    </w:p>
    <w:p w14:paraId="7DDED9F2" w14:textId="5E52AB22" w:rsidR="00FD4F61" w:rsidRPr="00FD4F61" w:rsidRDefault="00C51BA8" w:rsidP="00FD4F61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t xml:space="preserve">alla </w:t>
      </w:r>
      <w:r w:rsidR="00FD4F61" w:rsidRPr="00FD4F61">
        <w:t>disattivazione della corrente elettrica</w:t>
      </w:r>
      <w:r>
        <w:t xml:space="preserve"> (ove e se necessario)</w:t>
      </w:r>
      <w:r w:rsidR="00FD4F61" w:rsidRPr="00FD4F61">
        <w:t>;</w:t>
      </w:r>
    </w:p>
    <w:p w14:paraId="4719918F" w14:textId="34F69996" w:rsidR="00B03801" w:rsidRDefault="00C51BA8" w:rsidP="00FD4F61">
      <w:pPr>
        <w:pStyle w:val="Paragrafoelenco"/>
        <w:numPr>
          <w:ilvl w:val="0"/>
          <w:numId w:val="1"/>
        </w:numPr>
        <w:spacing w:line="360" w:lineRule="auto"/>
        <w:ind w:right="1114"/>
        <w:jc w:val="both"/>
      </w:pPr>
      <w:r>
        <w:t xml:space="preserve">alle </w:t>
      </w:r>
      <w:r w:rsidR="00FD4F61" w:rsidRPr="00FD4F61">
        <w:t>chiamate telefoniche di soccorso</w:t>
      </w:r>
      <w:r w:rsidR="00E835DC">
        <w:t>.</w:t>
      </w:r>
    </w:p>
    <w:p w14:paraId="7BEC2D7E" w14:textId="260B405E" w:rsidR="00222D15" w:rsidRPr="00E835DC" w:rsidRDefault="00222D15">
      <w:pPr>
        <w:pStyle w:val="Corpotesto"/>
        <w:spacing w:before="8"/>
        <w:ind w:left="0" w:firstLine="0"/>
        <w:rPr>
          <w:sz w:val="8"/>
          <w:szCs w:val="8"/>
        </w:rPr>
      </w:pPr>
    </w:p>
    <w:p w14:paraId="078DE8D0" w14:textId="77777777" w:rsidR="00FD4F61" w:rsidRPr="00B03801" w:rsidRDefault="00FD4F61">
      <w:pPr>
        <w:pStyle w:val="Corpotesto"/>
        <w:spacing w:before="8"/>
        <w:ind w:left="0" w:firstLine="0"/>
        <w:rPr>
          <w:sz w:val="6"/>
          <w:szCs w:val="6"/>
        </w:rPr>
      </w:pPr>
    </w:p>
    <w:p w14:paraId="2E9A2865" w14:textId="77777777" w:rsidR="00222D15" w:rsidRDefault="00692901">
      <w:pPr>
        <w:pStyle w:val="Titolo1"/>
        <w:spacing w:before="1"/>
      </w:pPr>
      <w:bookmarkStart w:id="4" w:name="IN_CASO_DI_TERREMOTO:"/>
      <w:bookmarkEnd w:id="4"/>
      <w:r>
        <w:t>IN CASO DI TERREMOTO:</w:t>
      </w:r>
    </w:p>
    <w:p w14:paraId="62FC68E4" w14:textId="77777777" w:rsidR="00B03801" w:rsidRPr="00B03801" w:rsidRDefault="00B03801">
      <w:pPr>
        <w:pStyle w:val="Titolo1"/>
        <w:spacing w:before="1"/>
        <w:rPr>
          <w:sz w:val="10"/>
          <w:szCs w:val="10"/>
        </w:rPr>
      </w:pPr>
    </w:p>
    <w:p w14:paraId="6B0C7AA3" w14:textId="77777777" w:rsidR="00222D15" w:rsidRDefault="00692901" w:rsidP="00E835DC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336" w:lineRule="auto"/>
        <w:ind w:left="363" w:hanging="363"/>
      </w:pPr>
      <w:r>
        <w:t>rifugiarsi sotto i banchi, allontanandosi da finestre, scaffali e</w:t>
      </w:r>
      <w:r>
        <w:rPr>
          <w:spacing w:val="-15"/>
        </w:rPr>
        <w:t xml:space="preserve"> </w:t>
      </w:r>
      <w:r>
        <w:t>armadi;</w:t>
      </w:r>
    </w:p>
    <w:p w14:paraId="58C9B826" w14:textId="0745B58C" w:rsidR="00222D15" w:rsidRDefault="00692901" w:rsidP="00E835DC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336" w:lineRule="auto"/>
        <w:ind w:left="363" w:hanging="363"/>
      </w:pPr>
      <w:r>
        <w:t>attendere la fine della</w:t>
      </w:r>
      <w:r>
        <w:rPr>
          <w:spacing w:val="-7"/>
        </w:rPr>
        <w:t xml:space="preserve"> </w:t>
      </w:r>
      <w:r>
        <w:t>scossa</w:t>
      </w:r>
      <w:r w:rsidR="00B03801">
        <w:t xml:space="preserve"> sotto il banco fino al segnale di evacuazione</w:t>
      </w:r>
      <w:r>
        <w:t>;</w:t>
      </w:r>
    </w:p>
    <w:p w14:paraId="4DAA6A3D" w14:textId="4502776A" w:rsidR="00222D15" w:rsidRDefault="00692901" w:rsidP="00E835DC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5" w:line="336" w:lineRule="auto"/>
        <w:ind w:left="363" w:hanging="363"/>
      </w:pPr>
      <w:r>
        <w:t>mantenere la calma ed attuare la procedura di evacuazione, seguendo le indicazioni del</w:t>
      </w:r>
      <w:r>
        <w:rPr>
          <w:spacing w:val="-36"/>
        </w:rPr>
        <w:t xml:space="preserve"> </w:t>
      </w:r>
      <w:r w:rsidR="00132021">
        <w:rPr>
          <w:spacing w:val="-36"/>
        </w:rPr>
        <w:t xml:space="preserve">  </w:t>
      </w:r>
      <w:r>
        <w:t>docente;</w:t>
      </w:r>
    </w:p>
    <w:p w14:paraId="1DBA773C" w14:textId="3517B7F0" w:rsidR="00222D15" w:rsidRDefault="00692901" w:rsidP="00E835DC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336" w:lineRule="auto"/>
        <w:ind w:left="363" w:hanging="363"/>
      </w:pPr>
      <w:r>
        <w:t>muoversi con estrema prudenza, saggiando il pavimento, le scale ed i</w:t>
      </w:r>
      <w:r>
        <w:rPr>
          <w:spacing w:val="-31"/>
        </w:rPr>
        <w:t xml:space="preserve"> </w:t>
      </w:r>
      <w:r>
        <w:t>pianerottoli;</w:t>
      </w:r>
    </w:p>
    <w:p w14:paraId="157D00CE" w14:textId="77777777" w:rsidR="00222D15" w:rsidRDefault="00692901" w:rsidP="00E835DC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336" w:lineRule="auto"/>
        <w:ind w:left="363" w:hanging="363"/>
      </w:pPr>
      <w:r>
        <w:t>spostarsi lungo i muri, anche discendendo le</w:t>
      </w:r>
      <w:r>
        <w:rPr>
          <w:spacing w:val="-23"/>
        </w:rPr>
        <w:t xml:space="preserve"> </w:t>
      </w:r>
      <w:r>
        <w:t>scale;</w:t>
      </w:r>
    </w:p>
    <w:p w14:paraId="7794A7AA" w14:textId="04546FCB" w:rsidR="00222D15" w:rsidRDefault="00692901" w:rsidP="00E835DC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1" w:line="336" w:lineRule="auto"/>
        <w:ind w:left="363" w:hanging="363"/>
      </w:pPr>
      <w:r>
        <w:t>non usare gli</w:t>
      </w:r>
      <w:r>
        <w:rPr>
          <w:spacing w:val="-10"/>
        </w:rPr>
        <w:t xml:space="preserve"> </w:t>
      </w:r>
      <w:r>
        <w:t>ascensori</w:t>
      </w:r>
      <w:r w:rsidR="00947C48">
        <w:t xml:space="preserve"> ove presenti</w:t>
      </w:r>
      <w:r>
        <w:t>.</w:t>
      </w:r>
    </w:p>
    <w:p w14:paraId="1CF113E1" w14:textId="285A21F6" w:rsidR="00222D15" w:rsidRPr="00E835DC" w:rsidRDefault="00222D15">
      <w:pPr>
        <w:pStyle w:val="Corpotesto"/>
        <w:spacing w:before="10"/>
        <w:ind w:left="0" w:firstLine="0"/>
        <w:rPr>
          <w:sz w:val="6"/>
          <w:szCs w:val="8"/>
        </w:rPr>
      </w:pPr>
    </w:p>
    <w:p w14:paraId="07C00AC6" w14:textId="525D69B0" w:rsidR="00641B8F" w:rsidRDefault="00641B8F" w:rsidP="00641B8F">
      <w:pPr>
        <w:rPr>
          <w:b/>
          <w:bCs/>
        </w:rPr>
      </w:pPr>
      <w:r>
        <w:rPr>
          <w:b/>
          <w:bCs/>
          <w:sz w:val="18"/>
          <w:szCs w:val="18"/>
        </w:rPr>
        <w:t xml:space="preserve">    </w:t>
      </w:r>
      <w:r w:rsidR="000B4455" w:rsidRPr="000B4455">
        <w:rPr>
          <w:b/>
          <w:bCs/>
        </w:rPr>
        <w:t xml:space="preserve">PRINCIPALE </w:t>
      </w:r>
      <w:r w:rsidRPr="00641B8F">
        <w:rPr>
          <w:b/>
          <w:bCs/>
        </w:rPr>
        <w:t>SEGNALETICA DA CONOSCERE</w:t>
      </w:r>
    </w:p>
    <w:p w14:paraId="4BD33AB3" w14:textId="1A4D581A" w:rsidR="00641B8F" w:rsidRDefault="00641B8F" w:rsidP="00641B8F">
      <w:r>
        <w:t xml:space="preserve">   </w:t>
      </w:r>
      <w:r w:rsidR="004151E0">
        <w:rPr>
          <w:noProof/>
        </w:rPr>
        <w:drawing>
          <wp:inline distT="0" distB="0" distL="0" distR="0" wp14:anchorId="464121F7" wp14:editId="6779301A">
            <wp:extent cx="790710" cy="746733"/>
            <wp:effectExtent l="0" t="0" r="0" b="0"/>
            <wp:docPr id="2" name="Immagine 2" descr="CARTELLO-SEGNALETICA-SCALE-emergenza-destra-giu-230x230mm-Emergency-exit-st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ELLO-SEGNALETICA-SCALE-emergenza-destra-giu-230x230mm-Emergency-exit-stai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75" cy="7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4151E0">
        <w:rPr>
          <w:noProof/>
        </w:rPr>
        <w:drawing>
          <wp:inline distT="0" distB="0" distL="0" distR="0" wp14:anchorId="1428695B" wp14:editId="14F6DD5C">
            <wp:extent cx="770532" cy="739612"/>
            <wp:effectExtent l="0" t="0" r="0" b="0"/>
            <wp:docPr id="3" name="Immagine 3" descr="CARTELLO-USCITA-DX-Uscita-d-039-emergenza-a-destra-emergency-exit-right-230x230-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RTELLO-USCITA-DX-Uscita-d-039-emergenza-a-destra-emergency-exit-right-230x230-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56" cy="76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1E0">
        <w:t xml:space="preserve"> </w:t>
      </w:r>
      <w:r w:rsidR="004151E0">
        <w:rPr>
          <w:noProof/>
        </w:rPr>
        <w:drawing>
          <wp:inline distT="0" distB="0" distL="0" distR="0" wp14:anchorId="4485D1A8" wp14:editId="3E28C9F1">
            <wp:extent cx="769767" cy="756108"/>
            <wp:effectExtent l="0" t="0" r="0" b="0"/>
            <wp:docPr id="4" name="Immagine 4" descr="Risultato immagini per freccia usc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isultato immagini per freccia uscit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1" t="7378" r="6603" b="7366"/>
                    <a:stretch/>
                  </pic:blipFill>
                  <pic:spPr bwMode="auto">
                    <a:xfrm rot="10800000">
                      <a:off x="0" y="0"/>
                      <a:ext cx="809289" cy="79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5A16">
        <w:t xml:space="preserve"> </w:t>
      </w:r>
      <w:r w:rsidR="00B05A16">
        <w:rPr>
          <w:noProof/>
        </w:rPr>
        <w:drawing>
          <wp:inline distT="0" distB="0" distL="0" distR="0" wp14:anchorId="6519CDF2" wp14:editId="0CE8F85C">
            <wp:extent cx="766020" cy="74308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051" b="14260"/>
                    <a:stretch/>
                  </pic:blipFill>
                  <pic:spPr bwMode="auto">
                    <a:xfrm>
                      <a:off x="0" y="0"/>
                      <a:ext cx="777518" cy="754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901">
        <w:t xml:space="preserve">  </w:t>
      </w:r>
      <w:r w:rsidR="00235F16">
        <w:rPr>
          <w:noProof/>
        </w:rPr>
        <w:drawing>
          <wp:inline distT="0" distB="0" distL="0" distR="0" wp14:anchorId="32F68947" wp14:editId="71C68214">
            <wp:extent cx="760491" cy="760491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37" cy="78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F16">
        <w:t xml:space="preserve">     </w:t>
      </w:r>
      <w:r w:rsidR="00235F16">
        <w:rPr>
          <w:noProof/>
        </w:rPr>
        <w:drawing>
          <wp:inline distT="0" distB="0" distL="0" distR="0" wp14:anchorId="40AD2379" wp14:editId="545A8414">
            <wp:extent cx="774418" cy="751293"/>
            <wp:effectExtent l="0" t="0" r="0" b="0"/>
            <wp:docPr id="8" name="Immagine 8" descr="Cartello segnaletica estintore. Fire extinguisher aluminium sign. 230x23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llo segnaletica estintore. Fire extinguisher aluminium sign. 230x230m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75" cy="75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F16">
        <w:t xml:space="preserve"> </w:t>
      </w:r>
      <w:r w:rsidR="00235F16">
        <w:rPr>
          <w:noProof/>
        </w:rPr>
        <w:drawing>
          <wp:inline distT="0" distB="0" distL="0" distR="0" wp14:anchorId="1DBDEB5F" wp14:editId="0BCA7A67">
            <wp:extent cx="787652" cy="741294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29"/>
                    <a:stretch/>
                  </pic:blipFill>
                  <pic:spPr bwMode="auto">
                    <a:xfrm>
                      <a:off x="0" y="0"/>
                      <a:ext cx="805712" cy="75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9EB08" w14:textId="77D3ACFC" w:rsidR="00FC4E39" w:rsidRDefault="00B05A16" w:rsidP="00641B8F">
      <w:pPr>
        <w:rPr>
          <w:b/>
          <w:bCs/>
          <w:sz w:val="14"/>
          <w:szCs w:val="14"/>
        </w:rPr>
      </w:pPr>
      <w:r>
        <w:t xml:space="preserve">     </w:t>
      </w:r>
      <w:r w:rsidRPr="00B05A16">
        <w:rPr>
          <w:b/>
          <w:bCs/>
          <w:sz w:val="14"/>
          <w:szCs w:val="14"/>
        </w:rPr>
        <w:t xml:space="preserve">Scala emergenza </w:t>
      </w:r>
      <w:r>
        <w:rPr>
          <w:b/>
          <w:bCs/>
          <w:sz w:val="14"/>
          <w:szCs w:val="14"/>
        </w:rPr>
        <w:t xml:space="preserve">                    </w:t>
      </w:r>
      <w:r w:rsidRPr="00B05A16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 Uscita                    Direzione uscita           Punto Raccolta</w:t>
      </w:r>
      <w:r w:rsidRPr="00B05A16">
        <w:rPr>
          <w:b/>
          <w:bCs/>
          <w:sz w:val="14"/>
          <w:szCs w:val="14"/>
        </w:rPr>
        <w:t xml:space="preserve">   </w:t>
      </w:r>
      <w:r w:rsidR="00235F16">
        <w:rPr>
          <w:b/>
          <w:bCs/>
          <w:sz w:val="14"/>
          <w:szCs w:val="14"/>
        </w:rPr>
        <w:t xml:space="preserve">   Cassetta Primo Soccorso             Estintore                          Idrante</w:t>
      </w:r>
    </w:p>
    <w:p w14:paraId="66919A6D" w14:textId="77777777" w:rsidR="00285D1F" w:rsidRDefault="00285D1F" w:rsidP="00C51BA8">
      <w:pPr>
        <w:jc w:val="center"/>
        <w:rPr>
          <w:b/>
          <w:bCs/>
          <w:sz w:val="36"/>
          <w:szCs w:val="36"/>
        </w:rPr>
      </w:pPr>
    </w:p>
    <w:p w14:paraId="3B525B84" w14:textId="2AD5C920" w:rsidR="00FC4E39" w:rsidRDefault="00FC4E39" w:rsidP="00C51BA8">
      <w:pPr>
        <w:jc w:val="center"/>
        <w:rPr>
          <w:b/>
          <w:bCs/>
        </w:rPr>
      </w:pPr>
      <w:r w:rsidRPr="00FC4E39">
        <w:rPr>
          <w:b/>
          <w:bCs/>
          <w:sz w:val="36"/>
          <w:szCs w:val="36"/>
        </w:rPr>
        <w:t>ALLEGATO</w:t>
      </w:r>
      <w:r w:rsidR="00A82684">
        <w:rPr>
          <w:b/>
          <w:bCs/>
          <w:sz w:val="36"/>
          <w:szCs w:val="36"/>
        </w:rPr>
        <w:t xml:space="preserve"> 1</w:t>
      </w:r>
    </w:p>
    <w:p w14:paraId="1F45592D" w14:textId="618D97D7" w:rsidR="00FC4E39" w:rsidRDefault="00FC4E39" w:rsidP="00FC4E39">
      <w:pPr>
        <w:rPr>
          <w:b/>
          <w:bCs/>
        </w:rPr>
      </w:pPr>
    </w:p>
    <w:p w14:paraId="328A0881" w14:textId="77777777" w:rsidR="00FC4E39" w:rsidRDefault="00FC4E39">
      <w:pPr>
        <w:rPr>
          <w:b/>
          <w:bCs/>
        </w:rPr>
      </w:pPr>
    </w:p>
    <w:p w14:paraId="47D88CE3" w14:textId="77777777" w:rsidR="00FC4E39" w:rsidRDefault="00FC4E39">
      <w:pPr>
        <w:rPr>
          <w:b/>
          <w:bCs/>
        </w:rPr>
      </w:pPr>
    </w:p>
    <w:p w14:paraId="6F548EE1" w14:textId="28C0F46D" w:rsidR="00FC4E39" w:rsidRPr="00235F16" w:rsidRDefault="00FC4E39" w:rsidP="00FC4E39">
      <w:pPr>
        <w:rPr>
          <w:b/>
          <w:bCs/>
        </w:rPr>
      </w:pPr>
      <w:r>
        <w:rPr>
          <w:noProof/>
        </w:rPr>
        <w:drawing>
          <wp:inline distT="0" distB="0" distL="0" distR="0" wp14:anchorId="1D305DF7" wp14:editId="4D1134A3">
            <wp:extent cx="6274051" cy="749791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5750" t="23276" r="35979" b="16663"/>
                    <a:stretch/>
                  </pic:blipFill>
                  <pic:spPr bwMode="auto">
                    <a:xfrm>
                      <a:off x="0" y="0"/>
                      <a:ext cx="6282300" cy="75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CD2F0" w14:textId="3CCAE1CC" w:rsidR="00FC4E39" w:rsidRPr="00E835DC" w:rsidRDefault="00FC4E39" w:rsidP="00641B8F">
      <w:pPr>
        <w:rPr>
          <w:b/>
          <w:bCs/>
          <w:sz w:val="36"/>
          <w:szCs w:val="36"/>
        </w:rPr>
      </w:pPr>
    </w:p>
    <w:sectPr w:rsidR="00FC4E39" w:rsidRPr="00E835DC" w:rsidSect="00285D1F">
      <w:headerReference w:type="default" r:id="rId15"/>
      <w:type w:val="continuous"/>
      <w:pgSz w:w="11910" w:h="16840"/>
      <w:pgMar w:top="851" w:right="20" w:bottom="993" w:left="10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E329" w14:textId="77777777" w:rsidR="00410933" w:rsidRDefault="00410933" w:rsidP="00285D1F">
      <w:r>
        <w:separator/>
      </w:r>
    </w:p>
  </w:endnote>
  <w:endnote w:type="continuationSeparator" w:id="0">
    <w:p w14:paraId="799F7AB7" w14:textId="77777777" w:rsidR="00410933" w:rsidRDefault="00410933" w:rsidP="0028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7529" w14:textId="77777777" w:rsidR="00410933" w:rsidRDefault="00410933" w:rsidP="00285D1F">
      <w:r>
        <w:separator/>
      </w:r>
    </w:p>
  </w:footnote>
  <w:footnote w:type="continuationSeparator" w:id="0">
    <w:p w14:paraId="3FDA6FB6" w14:textId="77777777" w:rsidR="00410933" w:rsidRDefault="00410933" w:rsidP="0028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6624" w14:textId="491DC525" w:rsidR="00285D1F" w:rsidRDefault="005931B9" w:rsidP="00421AE9">
    <w:pPr>
      <w:pStyle w:val="Intestazione"/>
      <w:ind w:left="4819"/>
    </w:pPr>
    <w:r>
      <w:t xml:space="preserve">                                                                                                                      </w:t>
    </w:r>
    <w:r w:rsidR="00421AE9">
      <w:t xml:space="preserve">           </w:t>
    </w:r>
    <w:r w:rsidR="00421AE9">
      <w:rPr>
        <w:noProof/>
      </w:rPr>
      <w:drawing>
        <wp:inline distT="0" distB="0" distL="0" distR="0" wp14:anchorId="3B92BA7B" wp14:editId="4C401ED8">
          <wp:extent cx="3153735" cy="486529"/>
          <wp:effectExtent l="0" t="0" r="8890" b="8890"/>
          <wp:docPr id="8100349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034903" name=""/>
                  <pic:cNvPicPr/>
                </pic:nvPicPr>
                <pic:blipFill rotWithShape="1">
                  <a:blip r:embed="rId1"/>
                  <a:srcRect l="10527" t="29378" r="35040" b="55690"/>
                  <a:stretch/>
                </pic:blipFill>
                <pic:spPr bwMode="auto">
                  <a:xfrm>
                    <a:off x="0" y="0"/>
                    <a:ext cx="3249648" cy="5013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4295"/>
    <w:multiLevelType w:val="multilevel"/>
    <w:tmpl w:val="3494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E6EB9"/>
    <w:multiLevelType w:val="hybridMultilevel"/>
    <w:tmpl w:val="1668ED6E"/>
    <w:lvl w:ilvl="0" w:tplc="247624EE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C40D89A">
      <w:numFmt w:val="bullet"/>
      <w:lvlText w:val="•"/>
      <w:lvlJc w:val="left"/>
      <w:pPr>
        <w:ind w:left="1370" w:hanging="361"/>
      </w:pPr>
      <w:rPr>
        <w:rFonts w:hint="default"/>
        <w:lang w:val="it-IT" w:eastAsia="en-US" w:bidi="ar-SA"/>
      </w:rPr>
    </w:lvl>
    <w:lvl w:ilvl="2" w:tplc="150CE3B6">
      <w:numFmt w:val="bullet"/>
      <w:lvlText w:val="•"/>
      <w:lvlJc w:val="left"/>
      <w:pPr>
        <w:ind w:left="2373" w:hanging="361"/>
      </w:pPr>
      <w:rPr>
        <w:rFonts w:hint="default"/>
        <w:lang w:val="it-IT" w:eastAsia="en-US" w:bidi="ar-SA"/>
      </w:rPr>
    </w:lvl>
    <w:lvl w:ilvl="3" w:tplc="6B8668C4">
      <w:numFmt w:val="bullet"/>
      <w:lvlText w:val="•"/>
      <w:lvlJc w:val="left"/>
      <w:pPr>
        <w:ind w:left="3376" w:hanging="361"/>
      </w:pPr>
      <w:rPr>
        <w:rFonts w:hint="default"/>
        <w:lang w:val="it-IT" w:eastAsia="en-US" w:bidi="ar-SA"/>
      </w:rPr>
    </w:lvl>
    <w:lvl w:ilvl="4" w:tplc="9482E07A">
      <w:numFmt w:val="bullet"/>
      <w:lvlText w:val="•"/>
      <w:lvlJc w:val="left"/>
      <w:pPr>
        <w:ind w:left="4379" w:hanging="361"/>
      </w:pPr>
      <w:rPr>
        <w:rFonts w:hint="default"/>
        <w:lang w:val="it-IT" w:eastAsia="en-US" w:bidi="ar-SA"/>
      </w:rPr>
    </w:lvl>
    <w:lvl w:ilvl="5" w:tplc="26E21872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0FE04D9A">
      <w:numFmt w:val="bullet"/>
      <w:lvlText w:val="•"/>
      <w:lvlJc w:val="left"/>
      <w:pPr>
        <w:ind w:left="6385" w:hanging="361"/>
      </w:pPr>
      <w:rPr>
        <w:rFonts w:hint="default"/>
        <w:lang w:val="it-IT" w:eastAsia="en-US" w:bidi="ar-SA"/>
      </w:rPr>
    </w:lvl>
    <w:lvl w:ilvl="7" w:tplc="7F1CED16">
      <w:numFmt w:val="bullet"/>
      <w:lvlText w:val="•"/>
      <w:lvlJc w:val="left"/>
      <w:pPr>
        <w:ind w:left="7388" w:hanging="361"/>
      </w:pPr>
      <w:rPr>
        <w:rFonts w:hint="default"/>
        <w:lang w:val="it-IT" w:eastAsia="en-US" w:bidi="ar-SA"/>
      </w:rPr>
    </w:lvl>
    <w:lvl w:ilvl="8" w:tplc="27E62424">
      <w:numFmt w:val="bullet"/>
      <w:lvlText w:val="•"/>
      <w:lvlJc w:val="left"/>
      <w:pPr>
        <w:ind w:left="839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E105BDB"/>
    <w:multiLevelType w:val="hybridMultilevel"/>
    <w:tmpl w:val="79729D04"/>
    <w:lvl w:ilvl="0" w:tplc="45309FA0">
      <w:numFmt w:val="bullet"/>
      <w:lvlText w:val="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4160621C">
      <w:numFmt w:val="bullet"/>
      <w:lvlText w:val="•"/>
      <w:lvlJc w:val="left"/>
      <w:pPr>
        <w:ind w:left="1370" w:hanging="361"/>
      </w:pPr>
      <w:rPr>
        <w:rFonts w:hint="default"/>
        <w:lang w:val="it-IT" w:eastAsia="en-US" w:bidi="ar-SA"/>
      </w:rPr>
    </w:lvl>
    <w:lvl w:ilvl="2" w:tplc="27C86CAC">
      <w:numFmt w:val="bullet"/>
      <w:lvlText w:val="•"/>
      <w:lvlJc w:val="left"/>
      <w:pPr>
        <w:ind w:left="2373" w:hanging="361"/>
      </w:pPr>
      <w:rPr>
        <w:rFonts w:hint="default"/>
        <w:lang w:val="it-IT" w:eastAsia="en-US" w:bidi="ar-SA"/>
      </w:rPr>
    </w:lvl>
    <w:lvl w:ilvl="3" w:tplc="59DEFE1E">
      <w:numFmt w:val="bullet"/>
      <w:lvlText w:val="•"/>
      <w:lvlJc w:val="left"/>
      <w:pPr>
        <w:ind w:left="3376" w:hanging="361"/>
      </w:pPr>
      <w:rPr>
        <w:rFonts w:hint="default"/>
        <w:lang w:val="it-IT" w:eastAsia="en-US" w:bidi="ar-SA"/>
      </w:rPr>
    </w:lvl>
    <w:lvl w:ilvl="4" w:tplc="6102F286">
      <w:numFmt w:val="bullet"/>
      <w:lvlText w:val="•"/>
      <w:lvlJc w:val="left"/>
      <w:pPr>
        <w:ind w:left="4379" w:hanging="361"/>
      </w:pPr>
      <w:rPr>
        <w:rFonts w:hint="default"/>
        <w:lang w:val="it-IT" w:eastAsia="en-US" w:bidi="ar-SA"/>
      </w:rPr>
    </w:lvl>
    <w:lvl w:ilvl="5" w:tplc="A052E98A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D65E772C">
      <w:numFmt w:val="bullet"/>
      <w:lvlText w:val="•"/>
      <w:lvlJc w:val="left"/>
      <w:pPr>
        <w:ind w:left="6385" w:hanging="361"/>
      </w:pPr>
      <w:rPr>
        <w:rFonts w:hint="default"/>
        <w:lang w:val="it-IT" w:eastAsia="en-US" w:bidi="ar-SA"/>
      </w:rPr>
    </w:lvl>
    <w:lvl w:ilvl="7" w:tplc="323C9FEE">
      <w:numFmt w:val="bullet"/>
      <w:lvlText w:val="•"/>
      <w:lvlJc w:val="left"/>
      <w:pPr>
        <w:ind w:left="7388" w:hanging="361"/>
      </w:pPr>
      <w:rPr>
        <w:rFonts w:hint="default"/>
        <w:lang w:val="it-IT" w:eastAsia="en-US" w:bidi="ar-SA"/>
      </w:rPr>
    </w:lvl>
    <w:lvl w:ilvl="8" w:tplc="E1B44AA8">
      <w:numFmt w:val="bullet"/>
      <w:lvlText w:val="•"/>
      <w:lvlJc w:val="left"/>
      <w:pPr>
        <w:ind w:left="839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A4B68C8"/>
    <w:multiLevelType w:val="multilevel"/>
    <w:tmpl w:val="100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25654">
    <w:abstractNumId w:val="2"/>
  </w:num>
  <w:num w:numId="2" w16cid:durableId="1415905440">
    <w:abstractNumId w:val="1"/>
  </w:num>
  <w:num w:numId="3" w16cid:durableId="1259484669">
    <w:abstractNumId w:val="0"/>
  </w:num>
  <w:num w:numId="4" w16cid:durableId="529756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15"/>
    <w:rsid w:val="000364D1"/>
    <w:rsid w:val="000B4455"/>
    <w:rsid w:val="00132021"/>
    <w:rsid w:val="00222D15"/>
    <w:rsid w:val="00235F16"/>
    <w:rsid w:val="00285D1F"/>
    <w:rsid w:val="00410933"/>
    <w:rsid w:val="004151E0"/>
    <w:rsid w:val="00421AE9"/>
    <w:rsid w:val="005931B9"/>
    <w:rsid w:val="006112FC"/>
    <w:rsid w:val="00620E56"/>
    <w:rsid w:val="00622BB1"/>
    <w:rsid w:val="00641B8F"/>
    <w:rsid w:val="00692901"/>
    <w:rsid w:val="007155C3"/>
    <w:rsid w:val="00741002"/>
    <w:rsid w:val="00781989"/>
    <w:rsid w:val="008F64DD"/>
    <w:rsid w:val="00947C48"/>
    <w:rsid w:val="00A14F9E"/>
    <w:rsid w:val="00A82684"/>
    <w:rsid w:val="00B03801"/>
    <w:rsid w:val="00B05A16"/>
    <w:rsid w:val="00B07519"/>
    <w:rsid w:val="00B75FB3"/>
    <w:rsid w:val="00BF1880"/>
    <w:rsid w:val="00C10400"/>
    <w:rsid w:val="00C51BA8"/>
    <w:rsid w:val="00C850BB"/>
    <w:rsid w:val="00D351A5"/>
    <w:rsid w:val="00DD0680"/>
    <w:rsid w:val="00E81010"/>
    <w:rsid w:val="00E835DC"/>
    <w:rsid w:val="00EF1FA1"/>
    <w:rsid w:val="00F655E3"/>
    <w:rsid w:val="00F77F18"/>
    <w:rsid w:val="00FC4E39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6D67"/>
  <w15:docId w15:val="{1C6394ED-5049-41A9-9F05-4BF8113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3" w:hanging="361"/>
    </w:pPr>
  </w:style>
  <w:style w:type="paragraph" w:styleId="Titolo">
    <w:name w:val="Title"/>
    <w:basedOn w:val="Normale"/>
    <w:uiPriority w:val="10"/>
    <w:qFormat/>
    <w:pPr>
      <w:spacing w:before="42"/>
      <w:ind w:left="104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6112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85D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D1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5D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D1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PEE - Allegato 5 - Scheda informaiva per insegnanti e alunni</vt:lpstr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PEE - Allegato 5 - Scheda informaiva per insegnanti e alunni</dc:title>
  <dc:creator>Giacomo</dc:creator>
  <cp:lastModifiedBy>Giovanni De Vito</cp:lastModifiedBy>
  <cp:revision>6</cp:revision>
  <dcterms:created xsi:type="dcterms:W3CDTF">2023-04-17T08:51:00Z</dcterms:created>
  <dcterms:modified xsi:type="dcterms:W3CDTF">2023-10-05T15:01:00Z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2021-02-16T00:00:00Z</vt:filetime>
  </property>
</Properties>
</file>